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9" w:rsidRPr="00B47F8A" w:rsidRDefault="008703B9" w:rsidP="0049209A">
      <w:pPr>
        <w:rPr>
          <w:rFonts w:ascii="Verdana" w:hAnsi="Verdana"/>
          <w:b/>
          <w:bCs/>
        </w:rPr>
      </w:pPr>
      <w:bookmarkStart w:id="0" w:name="_Toc179793271"/>
      <w:bookmarkStart w:id="1" w:name="_Toc179793300"/>
      <w:bookmarkStart w:id="2" w:name="_Toc179793319"/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:rsidR="004E79F2" w:rsidRPr="00B47F8A" w:rsidRDefault="004E79F2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:rsidR="004E79F2" w:rsidRPr="00B47F8A" w:rsidRDefault="004E79F2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:rsidR="008703B9" w:rsidRPr="00B47F8A" w:rsidRDefault="008703B9" w:rsidP="004E79F2">
      <w:pPr>
        <w:jc w:val="center"/>
        <w:rPr>
          <w:rFonts w:ascii="Verdana" w:hAnsi="Verdana" w:cs="Arial"/>
          <w:b/>
          <w:sz w:val="28"/>
          <w:szCs w:val="28"/>
        </w:rPr>
      </w:pPr>
      <w:r w:rsidRPr="00B47F8A">
        <w:rPr>
          <w:rFonts w:ascii="Verdana" w:hAnsi="Verdana" w:cs="Arial"/>
          <w:b/>
          <w:sz w:val="28"/>
          <w:szCs w:val="28"/>
        </w:rPr>
        <w:t>Model</w:t>
      </w:r>
      <w:r w:rsidR="004E79F2" w:rsidRPr="00B47F8A">
        <w:rPr>
          <w:rFonts w:ascii="Verdana" w:hAnsi="Verdana" w:cs="Arial"/>
          <w:b/>
          <w:sz w:val="28"/>
          <w:szCs w:val="28"/>
        </w:rPr>
        <w:t xml:space="preserve"> de</w:t>
      </w:r>
      <w:r w:rsidRPr="00B47F8A">
        <w:rPr>
          <w:rFonts w:ascii="Verdana" w:hAnsi="Verdana" w:cs="Arial"/>
          <w:b/>
          <w:sz w:val="28"/>
          <w:szCs w:val="28"/>
        </w:rPr>
        <w:t xml:space="preserve"> Pla d</w:t>
      </w:r>
      <w:r w:rsidR="004E79F2" w:rsidRPr="00B47F8A">
        <w:rPr>
          <w:rFonts w:ascii="Verdana" w:hAnsi="Verdana" w:cs="Arial"/>
          <w:b/>
          <w:sz w:val="28"/>
          <w:szCs w:val="28"/>
        </w:rPr>
        <w:t>’</w:t>
      </w:r>
      <w:r w:rsidRPr="00B47F8A">
        <w:rPr>
          <w:rFonts w:ascii="Verdana" w:hAnsi="Verdana" w:cs="Arial"/>
          <w:b/>
          <w:sz w:val="28"/>
          <w:szCs w:val="28"/>
        </w:rPr>
        <w:t>Empresa</w:t>
      </w:r>
    </w:p>
    <w:p w:rsidR="008703B9" w:rsidRPr="00B47F8A" w:rsidRDefault="008703B9" w:rsidP="0049209A">
      <w:pPr>
        <w:jc w:val="center"/>
        <w:rPr>
          <w:rFonts w:ascii="Arial" w:hAnsi="Arial" w:cs="Arial"/>
          <w:sz w:val="24"/>
          <w:szCs w:val="24"/>
        </w:rPr>
      </w:pPr>
    </w:p>
    <w:p w:rsidR="008703B9" w:rsidRPr="00B47F8A" w:rsidRDefault="008703B9" w:rsidP="0049209A">
      <w:pPr>
        <w:jc w:val="center"/>
        <w:rPr>
          <w:rFonts w:ascii="Arial" w:hAnsi="Arial" w:cs="Arial"/>
          <w:sz w:val="48"/>
          <w:szCs w:val="48"/>
        </w:rPr>
      </w:pPr>
    </w:p>
    <w:p w:rsidR="008703B9" w:rsidRPr="00B47F8A" w:rsidRDefault="008703B9" w:rsidP="0049209A">
      <w:pPr>
        <w:jc w:val="center"/>
        <w:rPr>
          <w:rFonts w:ascii="Arial" w:hAnsi="Arial" w:cs="Arial"/>
          <w:sz w:val="48"/>
          <w:szCs w:val="48"/>
        </w:rPr>
      </w:pPr>
    </w:p>
    <w:p w:rsidR="008703B9" w:rsidRPr="00B47F8A" w:rsidRDefault="008703B9" w:rsidP="0049209A">
      <w:pPr>
        <w:rPr>
          <w:rFonts w:ascii="Arial" w:hAnsi="Arial" w:cs="Arial"/>
          <w:sz w:val="48"/>
          <w:szCs w:val="48"/>
        </w:rPr>
      </w:pPr>
      <w:r w:rsidRPr="00B47F8A">
        <w:rPr>
          <w:rFonts w:ascii="Arial" w:hAnsi="Arial" w:cs="Arial"/>
          <w:noProof/>
          <w:sz w:val="48"/>
          <w:szCs w:val="48"/>
        </w:rPr>
        <w:t xml:space="preserve">             </w:t>
      </w:r>
    </w:p>
    <w:p w:rsidR="004E79F2" w:rsidRPr="00B47F8A" w:rsidRDefault="002868A1" w:rsidP="0049209A">
      <w:pPr>
        <w:jc w:val="center"/>
        <w:rPr>
          <w:rFonts w:ascii="Arial" w:hAnsi="Arial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pt;margin-top:87.25pt;width:369pt;height:143.8pt;z-index:251664896;mso-position-horizontal-relative:text;mso-position-vertical-relative:text">
            <v:stroke dashstyle="dash"/>
            <v:textbox style="mso-next-textbox:#_x0000_s1033">
              <w:txbxContent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070486" w:rsidRPr="004E79F2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Nom del projecte:</w:t>
                  </w:r>
                </w:p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Tipus</w:t>
                  </w: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 xml:space="preserve"> de negoci:</w:t>
                  </w:r>
                </w:p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Ubicació:</w:t>
                  </w:r>
                </w:p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Web:</w:t>
                  </w:r>
                </w:p>
                <w:p w:rsidR="00070486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070486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Persona de contacte</w:t>
                  </w: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:</w:t>
                  </w:r>
                </w:p>
                <w:p w:rsidR="00741C95" w:rsidRPr="004E79F2" w:rsidRDefault="00741C95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Adreça:</w:t>
                  </w:r>
                </w:p>
                <w:p w:rsidR="00070486" w:rsidRPr="004E79F2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Telèfon:</w:t>
                  </w:r>
                </w:p>
                <w:p w:rsidR="00070486" w:rsidRPr="004E79F2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E-mail:</w:t>
                  </w:r>
                </w:p>
              </w:txbxContent>
            </v:textbox>
            <w10:wrap type="square" side="left"/>
          </v:shape>
        </w:pict>
      </w:r>
      <w:r w:rsidR="008703B9" w:rsidRPr="00B47F8A">
        <w:rPr>
          <w:rFonts w:ascii="Arial" w:hAnsi="Arial" w:cs="Arial"/>
        </w:rPr>
        <w:br w:type="page"/>
      </w:r>
    </w:p>
    <w:p w:rsidR="008703B9" w:rsidRPr="00755D02" w:rsidRDefault="004E79F2" w:rsidP="0049209A">
      <w:pPr>
        <w:jc w:val="center"/>
        <w:rPr>
          <w:rFonts w:ascii="Verdana" w:hAnsi="Verdana" w:cs="Arial"/>
          <w:b/>
          <w:sz w:val="24"/>
          <w:szCs w:val="24"/>
        </w:rPr>
      </w:pPr>
      <w:r w:rsidRPr="00755D02">
        <w:rPr>
          <w:rFonts w:ascii="Verdana" w:hAnsi="Verdana" w:cs="Arial"/>
          <w:b/>
          <w:sz w:val="24"/>
          <w:szCs w:val="24"/>
        </w:rPr>
        <w:t>Índex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2868A1" w:rsidRDefault="00C72303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9833A9">
        <w:rPr>
          <w:sz w:val="20"/>
          <w:szCs w:val="20"/>
        </w:rPr>
        <w:fldChar w:fldCharType="begin"/>
      </w:r>
      <w:r w:rsidR="008703B9" w:rsidRPr="009833A9">
        <w:rPr>
          <w:sz w:val="20"/>
          <w:szCs w:val="20"/>
        </w:rPr>
        <w:instrText xml:space="preserve"> TOC \o "1-3" \h \z \u </w:instrText>
      </w:r>
      <w:r w:rsidRPr="009833A9">
        <w:rPr>
          <w:sz w:val="20"/>
          <w:szCs w:val="20"/>
        </w:rPr>
        <w:fldChar w:fldCharType="separate"/>
      </w:r>
      <w:hyperlink w:anchor="_Toc34902104" w:history="1">
        <w:r w:rsidR="002868A1" w:rsidRPr="00526D8A">
          <w:rPr>
            <w:rStyle w:val="Hipervnculo"/>
            <w:rFonts w:cs="Arial"/>
          </w:rPr>
          <w:t>Resum executiu</w:t>
        </w:r>
        <w:r w:rsidR="002868A1">
          <w:rPr>
            <w:webHidden/>
          </w:rPr>
          <w:tab/>
        </w:r>
        <w:r w:rsidR="002868A1">
          <w:rPr>
            <w:webHidden/>
          </w:rPr>
          <w:fldChar w:fldCharType="begin"/>
        </w:r>
        <w:r w:rsidR="002868A1">
          <w:rPr>
            <w:webHidden/>
          </w:rPr>
          <w:instrText xml:space="preserve"> PAGEREF _Toc34902104 \h </w:instrText>
        </w:r>
        <w:r w:rsidR="002868A1">
          <w:rPr>
            <w:webHidden/>
          </w:rPr>
        </w:r>
        <w:r w:rsidR="002868A1">
          <w:rPr>
            <w:webHidden/>
          </w:rPr>
          <w:fldChar w:fldCharType="separate"/>
        </w:r>
        <w:r w:rsidR="002868A1">
          <w:rPr>
            <w:webHidden/>
          </w:rPr>
          <w:t>3</w:t>
        </w:r>
        <w:r w:rsidR="002868A1">
          <w:rPr>
            <w:webHidden/>
          </w:rPr>
          <w:fldChar w:fldCharType="end"/>
        </w:r>
      </w:hyperlink>
    </w:p>
    <w:p w:rsidR="002868A1" w:rsidRDefault="002868A1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34902105" w:history="1">
        <w:r w:rsidRPr="00526D8A">
          <w:rPr>
            <w:rStyle w:val="Hipervnculo"/>
            <w:rFonts w:cs="Arial"/>
          </w:rPr>
          <w:t>Persona emprenedora / Equip fundador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06" w:history="1">
        <w:r w:rsidRPr="00526D8A">
          <w:rPr>
            <w:rStyle w:val="Hipervnculo"/>
          </w:rPr>
          <w:t>Característiques</w:t>
        </w:r>
        <w:r w:rsidRPr="00526D8A">
          <w:rPr>
            <w:rStyle w:val="Hipervnculo"/>
            <w:rFonts w:cs="Arial"/>
          </w:rPr>
          <w:t xml:space="preserve"> personals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07" w:history="1">
        <w:r w:rsidRPr="00526D8A">
          <w:rPr>
            <w:rStyle w:val="Hipervnculo"/>
            <w:rFonts w:cs="Arial"/>
          </w:rPr>
          <w:t>Motivació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34902108" w:history="1">
        <w:r w:rsidRPr="00526D8A">
          <w:rPr>
            <w:rStyle w:val="Hipervnculo"/>
            <w:rFonts w:cs="Arial"/>
          </w:rPr>
          <w:t>Pla de màrqueting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09" w:history="1">
        <w:r w:rsidRPr="00526D8A">
          <w:rPr>
            <w:rStyle w:val="Hipervnculo"/>
          </w:rPr>
          <w:t>Necessitats</w:t>
        </w:r>
        <w:r w:rsidRPr="00526D8A">
          <w:rPr>
            <w:rStyle w:val="Hipervnculo"/>
            <w:rFonts w:cs="Arial"/>
          </w:rPr>
          <w:t xml:space="preserve"> a cobrir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0" w:history="1">
        <w:r w:rsidRPr="00526D8A">
          <w:rPr>
            <w:rStyle w:val="Hipervnculo"/>
            <w:rFonts w:cs="Arial"/>
          </w:rPr>
          <w:t>Públic objetiu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1" w:history="1">
        <w:r w:rsidRPr="00526D8A">
          <w:rPr>
            <w:rStyle w:val="Hipervnculo"/>
            <w:rFonts w:cs="Arial"/>
          </w:rPr>
          <w:t>El producte o servei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2" w:history="1">
        <w:r w:rsidRPr="00526D8A">
          <w:rPr>
            <w:rStyle w:val="Hipervnculo"/>
            <w:rFonts w:cs="Arial"/>
          </w:rPr>
          <w:t>El preu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4" w:history="1">
        <w:r w:rsidRPr="00526D8A">
          <w:rPr>
            <w:rStyle w:val="Hipervnculo"/>
            <w:rFonts w:cs="Arial"/>
          </w:rPr>
          <w:t>Evolució del mercat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5" w:history="1">
        <w:r w:rsidRPr="00526D8A">
          <w:rPr>
            <w:rStyle w:val="Hipervnculo"/>
            <w:rFonts w:cs="Arial"/>
          </w:rPr>
          <w:t>Identificació de la competència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6" w:history="1">
        <w:r w:rsidRPr="00526D8A">
          <w:rPr>
            <w:rStyle w:val="Hipervnculo"/>
            <w:rFonts w:cs="Arial"/>
          </w:rPr>
          <w:t>Pla de comunicació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7" w:history="1">
        <w:r w:rsidRPr="00526D8A">
          <w:rPr>
            <w:rStyle w:val="Hipervnculo"/>
            <w:rFonts w:cs="Arial"/>
          </w:rPr>
          <w:t>Política de distribució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34902118" w:history="1">
        <w:r w:rsidRPr="00526D8A">
          <w:rPr>
            <w:rStyle w:val="Hipervnculo"/>
            <w:rFonts w:cs="Arial"/>
          </w:rPr>
          <w:t>Pla de producció o d’operacions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19" w:history="1">
        <w:r w:rsidRPr="00526D8A">
          <w:rPr>
            <w:rStyle w:val="Hipervnculo"/>
            <w:rFonts w:cs="Arial"/>
          </w:rPr>
          <w:t>Pla d’operacions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20" w:history="1">
        <w:r w:rsidRPr="00526D8A">
          <w:rPr>
            <w:rStyle w:val="Hipervnculo"/>
            <w:rFonts w:cs="Arial"/>
          </w:rPr>
          <w:t>Localització, instal·lació i transport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21" w:history="1">
        <w:r w:rsidRPr="00526D8A">
          <w:rPr>
            <w:rStyle w:val="Hipervnculo"/>
            <w:rFonts w:cs="Arial"/>
          </w:rPr>
          <w:t>Compres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22" w:history="1">
        <w:r w:rsidRPr="00526D8A">
          <w:rPr>
            <w:rStyle w:val="Hipervnculo"/>
            <w:rFonts w:cs="Arial"/>
          </w:rPr>
          <w:t>Costos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34902123" w:history="1">
        <w:r w:rsidRPr="00526D8A">
          <w:rPr>
            <w:rStyle w:val="Hipervnculo"/>
            <w:rFonts w:cs="Arial"/>
          </w:rPr>
          <w:t>Pla d’organització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34902124" w:history="1">
        <w:r w:rsidRPr="00526D8A">
          <w:rPr>
            <w:rStyle w:val="Hipervnculo"/>
            <w:rFonts w:cs="Arial"/>
          </w:rPr>
          <w:t>Recursos humans i definició de llocs de treball: organització i retribució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34902126" w:history="1">
        <w:r w:rsidRPr="00526D8A">
          <w:rPr>
            <w:rStyle w:val="Hipervnculo"/>
            <w:rFonts w:cs="Arial"/>
          </w:rPr>
          <w:t>Pla jurídic – fiscal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868A1" w:rsidRDefault="002868A1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34902127" w:history="1">
        <w:r w:rsidRPr="00526D8A">
          <w:rPr>
            <w:rStyle w:val="Hipervnculo"/>
            <w:rFonts w:cs="Arial"/>
          </w:rPr>
          <w:t>Pla econòmic – financer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_Toc34902127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833A9" w:rsidRPr="009E40E1" w:rsidRDefault="00C72303" w:rsidP="009E40E1">
      <w:pPr>
        <w:pStyle w:val="TDC1"/>
        <w:rPr>
          <w:rFonts w:eastAsiaTheme="minorEastAsia" w:cstheme="minorBidi"/>
          <w:lang w:eastAsia="ca-ES"/>
        </w:rPr>
      </w:pPr>
      <w:r w:rsidRPr="009833A9">
        <w:rPr>
          <w:sz w:val="20"/>
          <w:szCs w:val="20"/>
        </w:rPr>
        <w:fldChar w:fldCharType="end"/>
      </w:r>
      <w:bookmarkStart w:id="3" w:name="_GoBack"/>
      <w:bookmarkEnd w:id="3"/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</w:rPr>
      </w:pPr>
      <w:r w:rsidRPr="00B47F8A">
        <w:rPr>
          <w:rFonts w:ascii="Arial" w:hAnsi="Arial" w:cs="Arial"/>
          <w:b/>
        </w:rPr>
        <w:br w:type="page"/>
      </w:r>
      <w:bookmarkStart w:id="4" w:name="_Toc34902104"/>
      <w:r w:rsidRPr="00B47F8A">
        <w:rPr>
          <w:rFonts w:ascii="Verdana" w:hAnsi="Verdana" w:cs="Arial"/>
          <w:b/>
        </w:rPr>
        <w:lastRenderedPageBreak/>
        <w:t>Resum</w:t>
      </w:r>
      <w:r w:rsidR="009833A9">
        <w:rPr>
          <w:rFonts w:ascii="Verdana" w:hAnsi="Verdana" w:cs="Arial"/>
          <w:b/>
        </w:rPr>
        <w:t xml:space="preserve"> executiu</w:t>
      </w:r>
      <w:bookmarkEnd w:id="4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2868A1" w:rsidP="0049209A">
      <w:pPr>
        <w:outlineLvl w:val="0"/>
        <w:rPr>
          <w:rFonts w:ascii="Verdana" w:hAnsi="Verdana" w:cs="Arial"/>
          <w:b/>
        </w:rPr>
      </w:pPr>
      <w:bookmarkStart w:id="5" w:name="_Toc34902105"/>
      <w:r>
        <w:rPr>
          <w:noProof/>
          <w:lang w:eastAsia="es-ES"/>
        </w:rPr>
        <w:pict>
          <v:shape id="_x0000_s1034" type="#_x0000_t202" style="position:absolute;margin-left:0;margin-top:5.4pt;width:405pt;height:65.45pt;z-index:251648512">
            <v:textbox style="mso-next-textbox:#_x0000_s1034;mso-fit-shape-to-text:t">
              <w:txbxContent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Breu resum, </w:t>
                  </w:r>
                  <w:r w:rsidR="00B60A31">
                    <w:rPr>
                      <w:rFonts w:ascii="Arial" w:hAnsi="Arial" w:cs="Arial"/>
                      <w:sz w:val="20"/>
                      <w:szCs w:val="20"/>
                    </w:rPr>
                    <w:t>d’una o dues</w:t>
                  </w:r>
                  <w:r w:rsidRPr="00B47F8A">
                    <w:rPr>
                      <w:rFonts w:ascii="Arial" w:hAnsi="Arial" w:cs="Arial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àgines</w:t>
                  </w:r>
                  <w:r w:rsidRPr="00B47F8A">
                    <w:rPr>
                      <w:rFonts w:ascii="Arial" w:hAnsi="Arial" w:cs="Arial"/>
                      <w:sz w:val="20"/>
                      <w:szCs w:val="20"/>
                    </w:rPr>
                    <w:t xml:space="preserve">, en el qual s’expliqui la idea de negoci i es destaquin els aspectes més rellevants del projecte. </w:t>
                  </w:r>
                </w:p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B47F8A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El resum executiu és la carta de presentació del projecte, i per tant s’ha d’incloure a la primera part del pla de negoci, tot i que s’ha d’elaborar després d’haver finalitzat la resta de parts del </w:t>
                  </w:r>
                  <w:proofErr w:type="spellStart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business</w:t>
                  </w:r>
                  <w:proofErr w:type="spellEnd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</w:t>
                  </w:r>
                  <w:proofErr w:type="spellEnd"/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És una eina important per aconseguir finançament. Per tant, ha d’estar ben redactat i ser clar i concís per tal que el lector es faci una idea ràpida de en què consisteix el negoci i quins són els avantatges d’invertir-hi en ell.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L’extensió màxima ha de ser de dues pàgines, ja que el detall del projecte s’explica a la resta d’apartats del pla de negoci. S’han de destacar els factors que permetran la viabilitat i sostenibilitat del projecte, així com els punts forts. Però també cal ser realista, esmentar els riscos i quina és l’estratègia per enfrontar-los.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Elements essencials que cal incloure: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Dades bàsiques del negoci: nom, ubicació, tipus d’empresa, etc.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Descripció del negoci i raons que justifiquen la proposta: en què consisteix el producte o servei que oferirem i motius pels quals s’ha considerat la idea com una oportunitat de negoci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Característiques diferenciadores: quines qualitats ens distingeixen dels nostres competidors.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Mercat: a qui ens dirigim i quins són els nostres avantatges competitius. 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visió i la missió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Objectius del negoci i estratègies per assolir-los.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Equip de treball: quines persones duran a terme el projecte i quines l’administraran.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Inversió necessària: quantificar la inversió i definir l’estructura entre recursos propis (capital) i aliens (préstecs i altres). </w:t>
                  </w:r>
                </w:p>
                <w:p w:rsidR="00070486" w:rsidRPr="00D10746" w:rsidRDefault="00077120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Projecció de tresoreria i resultats a mig termini (3-5 anys)</w:t>
                  </w:r>
                  <w:r w:rsidR="00070486"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Conclusions del project</w:t>
                  </w:r>
                  <w:r w:rsidR="00A26F11">
                    <w:rPr>
                      <w:rFonts w:ascii="Arial" w:hAnsi="Arial" w:cs="Arial"/>
                      <w:i/>
                      <w:sz w:val="20"/>
                      <w:szCs w:val="20"/>
                    </w:rPr>
                    <w:t>e.</w:t>
                  </w:r>
                </w:p>
                <w:p w:rsidR="00070486" w:rsidRPr="00B47F8A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0"/>
      <w:bookmarkEnd w:id="1"/>
      <w:r w:rsidR="008703B9" w:rsidRPr="00B47F8A">
        <w:rPr>
          <w:rFonts w:ascii="Verdana" w:hAnsi="Verdana" w:cs="Arial"/>
          <w:b/>
        </w:rPr>
        <w:br w:type="page"/>
      </w:r>
      <w:r w:rsidR="008703B9" w:rsidRPr="00B47F8A">
        <w:rPr>
          <w:rFonts w:ascii="Verdana" w:hAnsi="Verdana" w:cs="Arial"/>
          <w:b/>
        </w:rPr>
        <w:lastRenderedPageBreak/>
        <w:t>Persona emprenedora</w:t>
      </w:r>
      <w:r w:rsidR="00150BED">
        <w:rPr>
          <w:rFonts w:ascii="Verdana" w:hAnsi="Verdana" w:cs="Arial"/>
          <w:b/>
        </w:rPr>
        <w:t xml:space="preserve"> / Equip fundador</w:t>
      </w:r>
      <w:bookmarkEnd w:id="5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9C3FC0" w:rsidRDefault="009C3FC0" w:rsidP="0049209A">
      <w:pPr>
        <w:outlineLvl w:val="1"/>
        <w:rPr>
          <w:rFonts w:ascii="Verdana" w:hAnsi="Verdana" w:cs="Arial"/>
        </w:rPr>
      </w:pPr>
      <w:bookmarkStart w:id="6" w:name="_Toc34902106"/>
      <w:r w:rsidRPr="009C3FC0">
        <w:rPr>
          <w:rFonts w:ascii="Verdana" w:hAnsi="Verdana"/>
          <w:noProof/>
          <w:lang w:eastAsia="es-ES"/>
        </w:rPr>
        <w:t>Cara</w:t>
      </w:r>
      <w:r>
        <w:rPr>
          <w:rFonts w:ascii="Verdana" w:hAnsi="Verdana"/>
          <w:noProof/>
          <w:lang w:eastAsia="es-ES"/>
        </w:rPr>
        <w:t>cterístiques</w:t>
      </w:r>
      <w:r w:rsidR="008703B9" w:rsidRPr="009C3FC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personal</w:t>
      </w:r>
      <w:r w:rsidR="008703B9" w:rsidRPr="009C3FC0">
        <w:rPr>
          <w:rFonts w:ascii="Verdana" w:hAnsi="Verdana" w:cs="Arial"/>
        </w:rPr>
        <w:t>s</w:t>
      </w:r>
      <w:bookmarkEnd w:id="6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es-ES"/>
        </w:rPr>
        <w:pict>
          <v:shape id="_x0000_s1035" type="#_x0000_t202" style="position:absolute;margin-left:-5pt;margin-top:11.35pt;width:405pt;height:53.95pt;z-index:251649536">
            <v:textbox style="mso-next-textbox:#_x0000_s1035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Breu presentació de l’emprenedor/a o dels membres de l’equip fundador: lloc de naixement, edat, formació acadèmica, experiència laboral prèvia. 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7" w:name="OLE_LINK1"/>
                  <w:bookmarkStart w:id="8" w:name="OLE_LINK2"/>
                  <w:bookmarkStart w:id="9" w:name="_Hlk179793854"/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bookmarkEnd w:id="7"/>
                <w:bookmarkEnd w:id="8"/>
                <w:bookmarkEnd w:id="9"/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4B3F35" w:rsidRPr="004B3F35" w:rsidTr="004B3F35">
        <w:trPr>
          <w:trHeight w:val="254"/>
        </w:trPr>
        <w:tc>
          <w:tcPr>
            <w:tcW w:w="4004" w:type="dxa"/>
            <w:shd w:val="clear" w:color="auto" w:fill="C0C0C0"/>
          </w:tcPr>
          <w:p w:rsidR="004B3F35" w:rsidRPr="004B3F35" w:rsidRDefault="004B3F35" w:rsidP="004B3F35">
            <w:pPr>
              <w:rPr>
                <w:rFonts w:ascii="Verdana" w:hAnsi="Verdana" w:cs="Arial"/>
                <w:sz w:val="20"/>
                <w:szCs w:val="20"/>
              </w:rPr>
            </w:pPr>
            <w:r w:rsidRPr="004B3F35">
              <w:rPr>
                <w:rFonts w:ascii="Verdana" w:hAnsi="Verdana" w:cs="Arial"/>
                <w:sz w:val="20"/>
                <w:szCs w:val="20"/>
              </w:rPr>
              <w:t>Punts Forts</w:t>
            </w:r>
          </w:p>
        </w:tc>
        <w:tc>
          <w:tcPr>
            <w:tcW w:w="4112" w:type="dxa"/>
            <w:shd w:val="clear" w:color="auto" w:fill="C0C0C0"/>
          </w:tcPr>
          <w:p w:rsidR="004B3F35" w:rsidRPr="004B3F35" w:rsidRDefault="004B3F35" w:rsidP="004B3F35">
            <w:pPr>
              <w:rPr>
                <w:rFonts w:ascii="Verdana" w:hAnsi="Verdana" w:cs="Arial"/>
                <w:sz w:val="20"/>
                <w:szCs w:val="20"/>
              </w:rPr>
            </w:pPr>
            <w:r w:rsidRPr="004B3F35">
              <w:rPr>
                <w:rFonts w:ascii="Verdana" w:hAnsi="Verdana" w:cs="Arial"/>
                <w:sz w:val="20"/>
                <w:szCs w:val="20"/>
              </w:rPr>
              <w:t xml:space="preserve">Punts Febles </w:t>
            </w:r>
          </w:p>
        </w:tc>
      </w:tr>
      <w:tr w:rsidR="004B3F35" w:rsidRPr="004B3F35" w:rsidTr="004B3F35">
        <w:trPr>
          <w:trHeight w:val="254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:rsidTr="004B3F35">
        <w:trPr>
          <w:trHeight w:val="241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:rsidTr="004B3F35">
        <w:trPr>
          <w:trHeight w:val="254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:rsidTr="004B3F35">
        <w:trPr>
          <w:trHeight w:val="268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10" w:name="_Toc34902107"/>
      <w:r w:rsidRPr="00B47F8A">
        <w:rPr>
          <w:rFonts w:ascii="Verdana" w:hAnsi="Verdana" w:cs="Arial"/>
          <w:noProof/>
        </w:rPr>
        <w:t>Motivació</w:t>
      </w:r>
      <w:bookmarkEnd w:id="10"/>
    </w:p>
    <w:p w:rsidR="008703B9" w:rsidRPr="003A79D6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2868A1" w:rsidP="0049209A">
      <w:pPr>
        <w:rPr>
          <w:rFonts w:ascii="Verdana" w:hAnsi="Verdana" w:cs="Arial"/>
          <w:i/>
          <w:sz w:val="20"/>
          <w:szCs w:val="20"/>
        </w:rPr>
      </w:pPr>
      <w:r>
        <w:rPr>
          <w:noProof/>
          <w:lang w:eastAsia="es-ES"/>
        </w:rPr>
        <w:pict>
          <v:shape id="_x0000_s1036" type="#_x0000_t202" style="position:absolute;margin-left:-5pt;margin-top:2.45pt;width:405pt;height:76.95pt;z-index:251650560">
            <v:textbox style="mso-next-textbox:#_x0000_s1036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Explicació dels motius que han dut a endegar el projecte i dels objectius personals de l’emprenedor/a. 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0161F1">
      <w:pPr>
        <w:pBdr>
          <w:bottom w:val="single" w:sz="4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11" w:name="_Toc34902108"/>
      <w:r w:rsidR="009C3FC0">
        <w:rPr>
          <w:rFonts w:ascii="Verdana" w:hAnsi="Verdana" w:cs="Arial"/>
          <w:b/>
        </w:rPr>
        <w:lastRenderedPageBreak/>
        <w:t>Pla</w:t>
      </w:r>
      <w:r w:rsidR="00721181">
        <w:rPr>
          <w:rFonts w:ascii="Verdana" w:hAnsi="Verdana" w:cs="Arial"/>
          <w:b/>
        </w:rPr>
        <w:t xml:space="preserve"> de màrqueting</w:t>
      </w:r>
      <w:bookmarkEnd w:id="11"/>
      <w:r w:rsidR="00721181">
        <w:rPr>
          <w:rFonts w:ascii="Verdana" w:hAnsi="Verdana" w:cs="Arial"/>
          <w:b/>
        </w:rPr>
        <w:t xml:space="preserve"> 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2868A1" w:rsidP="0049209A">
      <w:pPr>
        <w:outlineLvl w:val="1"/>
        <w:rPr>
          <w:rFonts w:ascii="Verdana" w:hAnsi="Verdana" w:cs="Arial"/>
          <w:noProof/>
        </w:rPr>
      </w:pPr>
      <w:bookmarkStart w:id="12" w:name="_Toc34902109"/>
      <w:r>
        <w:rPr>
          <w:rFonts w:ascii="Verdana" w:hAnsi="Verdana"/>
          <w:noProof/>
          <w:lang w:eastAsia="es-ES"/>
        </w:rPr>
        <w:pict>
          <v:shape id="_x0000_s1038" type="#_x0000_t202" style="position:absolute;margin-left:0;margin-top:17.7pt;width:414pt;height:76.95pt;z-index:251652608">
            <v:textbox style="mso-next-textbox:#_x0000_s1038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quina és la necessitat que s’ha detectat per posar en marxa el projecte. Situar en el context actual</w:t>
                  </w:r>
                  <w:r w:rsidR="00740B66"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, fent una anàlisi de l’entorn.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r w:rsidR="009C3FC0" w:rsidRPr="009C3FC0">
        <w:rPr>
          <w:rFonts w:ascii="Verdana" w:hAnsi="Verdana"/>
          <w:noProof/>
          <w:lang w:eastAsia="es-ES"/>
        </w:rPr>
        <w:t>Nec</w:t>
      </w:r>
      <w:r w:rsidR="009C3FC0">
        <w:rPr>
          <w:rFonts w:ascii="Verdana" w:hAnsi="Verdana"/>
          <w:noProof/>
          <w:lang w:eastAsia="es-ES"/>
        </w:rPr>
        <w:t>essitats</w:t>
      </w:r>
      <w:r w:rsidR="008703B9" w:rsidRPr="009C3FC0">
        <w:rPr>
          <w:rFonts w:ascii="Verdana" w:hAnsi="Verdana" w:cs="Arial"/>
          <w:noProof/>
        </w:rPr>
        <w:t xml:space="preserve"> a c</w:t>
      </w:r>
      <w:r w:rsidR="009C3FC0">
        <w:rPr>
          <w:rFonts w:ascii="Verdana" w:hAnsi="Verdana" w:cs="Arial"/>
          <w:noProof/>
        </w:rPr>
        <w:t>o</w:t>
      </w:r>
      <w:r w:rsidR="008703B9" w:rsidRPr="00B47F8A">
        <w:rPr>
          <w:rFonts w:ascii="Verdana" w:hAnsi="Verdana" w:cs="Arial"/>
          <w:noProof/>
        </w:rPr>
        <w:t>brir</w:t>
      </w:r>
      <w:bookmarkEnd w:id="12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9C3FC0" w:rsidP="0049209A">
      <w:pPr>
        <w:outlineLvl w:val="1"/>
        <w:rPr>
          <w:rFonts w:ascii="Verdana" w:hAnsi="Verdana" w:cs="Arial"/>
          <w:noProof/>
        </w:rPr>
      </w:pPr>
      <w:bookmarkStart w:id="13" w:name="_Toc34902110"/>
      <w:r>
        <w:rPr>
          <w:rFonts w:ascii="Verdana" w:hAnsi="Verdana" w:cs="Arial"/>
          <w:noProof/>
        </w:rPr>
        <w:t>Públic</w:t>
      </w:r>
      <w:r w:rsidR="008703B9" w:rsidRPr="00B47F8A">
        <w:rPr>
          <w:rFonts w:ascii="Verdana" w:hAnsi="Verdana" w:cs="Arial"/>
          <w:noProof/>
        </w:rPr>
        <w:t xml:space="preserve"> objeti</w:t>
      </w:r>
      <w:r>
        <w:rPr>
          <w:rFonts w:ascii="Verdana" w:hAnsi="Verdana" w:cs="Arial"/>
          <w:noProof/>
        </w:rPr>
        <w:t>u</w:t>
      </w:r>
      <w:bookmarkEnd w:id="13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39" type="#_x0000_t202" style="position:absolute;margin-left:0;margin-top:3.7pt;width:414pt;height:65.45pt;z-index:251653632">
            <v:textbox style="mso-next-textbox:#_x0000_s1039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Determinar a qui va dirigit el nostre producte o servei. Delimitar la clientela potencial de la forma més precisa possible (nombre, ubicació geogràfica, poder adquisitiu, motivacions de compra...)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402CD0" w:rsidRPr="00B47F8A" w:rsidRDefault="00402CD0" w:rsidP="00402CD0">
      <w:pPr>
        <w:outlineLvl w:val="1"/>
        <w:rPr>
          <w:rFonts w:ascii="Verdana" w:hAnsi="Verdana" w:cs="Arial"/>
          <w:noProof/>
        </w:rPr>
      </w:pPr>
      <w:bookmarkStart w:id="14" w:name="_Toc34902111"/>
      <w:r>
        <w:rPr>
          <w:rFonts w:ascii="Verdana" w:hAnsi="Verdana" w:cs="Arial"/>
          <w:noProof/>
        </w:rPr>
        <w:t xml:space="preserve">El producte </w:t>
      </w:r>
      <w:r w:rsidRPr="00B47F8A">
        <w:rPr>
          <w:rFonts w:ascii="Verdana" w:hAnsi="Verdana" w:cs="Arial"/>
          <w:noProof/>
        </w:rPr>
        <w:t>o serv</w:t>
      </w:r>
      <w:r>
        <w:rPr>
          <w:rFonts w:ascii="Verdana" w:hAnsi="Verdana" w:cs="Arial"/>
          <w:noProof/>
        </w:rPr>
        <w:t>ei</w:t>
      </w:r>
      <w:bookmarkEnd w:id="14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0" type="#_x0000_t202" style="position:absolute;margin-left:0;margin-top:4.55pt;width:414pt;height:76.95pt;z-index:251654656">
            <v:textbox style="mso-next-textbox:#_x0000_s1040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Descripció del producte o servei amb el qual se satisfarà la necessitat del públic objectiu. 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402CD0" w:rsidRPr="00B47F8A" w:rsidRDefault="00402CD0" w:rsidP="00402CD0">
      <w:pPr>
        <w:outlineLvl w:val="1"/>
        <w:rPr>
          <w:rFonts w:ascii="Verdana" w:hAnsi="Verdana" w:cs="Arial"/>
          <w:noProof/>
        </w:rPr>
      </w:pPr>
      <w:bookmarkStart w:id="15" w:name="_Toc34902112"/>
      <w:r>
        <w:rPr>
          <w:rFonts w:ascii="Verdana" w:hAnsi="Verdana" w:cs="Arial"/>
          <w:noProof/>
        </w:rPr>
        <w:t>El preu</w:t>
      </w:r>
      <w:bookmarkEnd w:id="15"/>
    </w:p>
    <w:p w:rsidR="00402CD0" w:rsidRDefault="002868A1" w:rsidP="0049209A">
      <w:pPr>
        <w:outlineLvl w:val="1"/>
        <w:rPr>
          <w:rFonts w:ascii="Verdana" w:hAnsi="Verdana" w:cs="Arial"/>
          <w:noProof/>
        </w:rPr>
      </w:pPr>
      <w:bookmarkStart w:id="16" w:name="_Toc369184173"/>
      <w:bookmarkStart w:id="17" w:name="_Toc373742472"/>
      <w:bookmarkStart w:id="18" w:name="_Toc496622727"/>
      <w:bookmarkStart w:id="19" w:name="_Toc496622893"/>
      <w:bookmarkStart w:id="20" w:name="_Toc496623081"/>
      <w:bookmarkStart w:id="21" w:name="_Toc496623134"/>
      <w:bookmarkStart w:id="22" w:name="_Toc532477846"/>
      <w:bookmarkStart w:id="23" w:name="_Toc34902113"/>
      <w:r>
        <w:rPr>
          <w:rFonts w:ascii="Verdana" w:hAnsi="Verdana" w:cs="Arial"/>
          <w:noProof/>
        </w:rPr>
        <w:pict>
          <v:shape id="_x0000_s1057" type="#_x0000_t202" style="position:absolute;margin-left:0;margin-top:5.25pt;width:414pt;height:65.45pt;z-index:251666944">
            <v:textbox style="mso-next-textbox:#_x0000_s1057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Descripció de la fixació de preu del nostre producte o servei.</w:t>
                  </w:r>
                </w:p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402CD0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>Aquest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guia</w:t>
                  </w: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identifica les variables que intervenen en la fixació de preus i explica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aspectes comercials com rebaixes i promocions: </w:t>
                  </w:r>
                </w:p>
                <w:p w:rsidR="00070486" w:rsidRDefault="002868A1" w:rsidP="000F2010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hyperlink r:id="rId8" w:history="1">
                    <w:r w:rsidR="004F131A" w:rsidRPr="00D8031A">
                      <w:rPr>
                        <w:rStyle w:val="Hipervnculo"/>
                        <w:rFonts w:ascii="Arial" w:hAnsi="Arial" w:cs="Arial"/>
                        <w:i/>
                        <w:sz w:val="18"/>
                        <w:szCs w:val="18"/>
                      </w:rPr>
                      <w:t>http://xarxaempren.gencat.cat/web/.content/07recursos/fitxers/Fixacio_preus_tcm124_44433.pdf</w:t>
                    </w:r>
                  </w:hyperlink>
                </w:p>
                <w:p w:rsidR="001730BB" w:rsidRPr="001730BB" w:rsidRDefault="001730BB" w:rsidP="000F2010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070486" w:rsidRPr="009C3FC0" w:rsidRDefault="00070486" w:rsidP="000F20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02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02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4" w:name="_Toc34902114"/>
      <w:r w:rsidRPr="00B47F8A">
        <w:rPr>
          <w:rFonts w:ascii="Verdana" w:hAnsi="Verdana" w:cs="Arial"/>
          <w:noProof/>
        </w:rPr>
        <w:t>Evolució del merca</w:t>
      </w:r>
      <w:r w:rsidR="009C3FC0">
        <w:rPr>
          <w:rFonts w:ascii="Verdana" w:hAnsi="Verdana" w:cs="Arial"/>
          <w:noProof/>
        </w:rPr>
        <w:t>t</w:t>
      </w:r>
      <w:bookmarkEnd w:id="24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1" type="#_x0000_t202" style="position:absolute;margin-left:0;margin-top:2.1pt;width:414pt;height:65.45pt;z-index:251655680">
            <v:textbox style="mso-next-textbox:#_x0000_s1041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Quantificar el públic objectiu en un àmbit geogràfic concret</w:t>
                  </w:r>
                  <w:r w:rsid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com ha evolucionat el consum dintre del sector en els últims anys 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i estimació de la quota de participació</w:t>
                  </w:r>
                  <w:r w:rsid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que podem aspirar a captar amb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la nostra empresa.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5" w:name="_Toc34902115"/>
      <w:r w:rsidRPr="00B47F8A">
        <w:rPr>
          <w:rFonts w:ascii="Verdana" w:hAnsi="Verdana" w:cs="Arial"/>
          <w:noProof/>
        </w:rPr>
        <w:t>Identificació</w:t>
      </w:r>
      <w:r w:rsidR="009C3FC0">
        <w:rPr>
          <w:rFonts w:ascii="Verdana" w:hAnsi="Verdana" w:cs="Arial"/>
          <w:noProof/>
        </w:rPr>
        <w:t xml:space="preserve"> de la competè</w:t>
      </w:r>
      <w:r w:rsidRPr="00B47F8A">
        <w:rPr>
          <w:rFonts w:ascii="Verdana" w:hAnsi="Verdana" w:cs="Arial"/>
          <w:noProof/>
        </w:rPr>
        <w:t>ncia</w:t>
      </w:r>
      <w:bookmarkEnd w:id="25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lastRenderedPageBreak/>
        <w:pict>
          <v:shape id="_x0000_s1042" type="#_x0000_t202" style="position:absolute;margin-left:0;margin-top:2.1pt;width:414pt;height:76.95pt;z-index:251656704">
            <v:textbox style="mso-next-textbox:#_x0000_s1042;mso-fit-shape-to-text:t">
              <w:txbxContent>
                <w:p w:rsidR="00070486" w:rsidRPr="00D63BC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63BC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el més detalladament possible quins són els competidors directes i presentar els avantatges del nostre producte o servei respecte de la competència existent.</w:t>
                  </w: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6" w:name="_Toc34902116"/>
      <w:r w:rsidRPr="00B47F8A">
        <w:rPr>
          <w:rFonts w:ascii="Verdana" w:hAnsi="Verdana" w:cs="Arial"/>
          <w:noProof/>
        </w:rPr>
        <w:t xml:space="preserve">Pla de </w:t>
      </w:r>
      <w:r w:rsidR="006833E3">
        <w:rPr>
          <w:rFonts w:ascii="Verdana" w:hAnsi="Verdana" w:cs="Arial"/>
          <w:noProof/>
        </w:rPr>
        <w:t>comunicació</w:t>
      </w:r>
      <w:bookmarkEnd w:id="26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3" type="#_x0000_t202" style="position:absolute;margin-left:0;margin-top:8.6pt;width:414pt;height:65.45pt;z-index:251657728">
            <v:textbox style="mso-next-textbox:#_x0000_s1043;mso-fit-shape-to-text:t">
              <w:txbxContent>
                <w:p w:rsidR="00070486" w:rsidRPr="001E4C0F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E4C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Definir l’estratègia de comunicació per donar a conèixer el nostre producte o servei.  </w:t>
                  </w:r>
                </w:p>
                <w:p w:rsidR="00070486" w:rsidRDefault="00070486" w:rsidP="000F20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B00CD6" w:rsidRPr="00B47F8A" w:rsidRDefault="00B00CD6" w:rsidP="00B00CD6">
      <w:pPr>
        <w:outlineLvl w:val="1"/>
        <w:rPr>
          <w:rFonts w:ascii="Verdana" w:hAnsi="Verdana" w:cs="Arial"/>
          <w:noProof/>
        </w:rPr>
      </w:pPr>
      <w:bookmarkStart w:id="27" w:name="_Toc34902117"/>
      <w:r>
        <w:rPr>
          <w:rFonts w:ascii="Verdana" w:hAnsi="Verdana" w:cs="Arial"/>
          <w:noProof/>
        </w:rPr>
        <w:t>Política de distribució</w:t>
      </w:r>
      <w:bookmarkEnd w:id="27"/>
    </w:p>
    <w:p w:rsidR="00B00CD6" w:rsidRPr="00B47F8A" w:rsidRDefault="002868A1" w:rsidP="00B00CD6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59" type="#_x0000_t202" style="position:absolute;margin-left:0;margin-top:8.6pt;width:414pt;height:65.45pt;z-index:251668992">
            <v:textbox style="mso-next-textbox:#_x0000_s1059;mso-fit-shape-to-text:t">
              <w:txbxContent>
                <w:p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4707E">
                    <w:rPr>
                      <w:rFonts w:ascii="Arial" w:hAnsi="Arial" w:cs="Arial"/>
                      <w:i/>
                      <w:sz w:val="20"/>
                      <w:szCs w:val="20"/>
                    </w:rPr>
                    <w:t>Definir les vies de distribució (majorista, minorista, ambdues) mitjançant les quals farem arribar el producte al client.</w:t>
                  </w:r>
                </w:p>
                <w:p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4707E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Identificar el paper d’intermediaris (distribuïdors, representants, etc.)</w:t>
                  </w: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B00CD6" w:rsidRPr="00B47F8A" w:rsidRDefault="00B00CD6" w:rsidP="00B00CD6">
      <w:pPr>
        <w:rPr>
          <w:rFonts w:ascii="Verdana" w:hAnsi="Verdana" w:cs="Arial"/>
          <w:sz w:val="20"/>
          <w:szCs w:val="20"/>
        </w:rPr>
      </w:pPr>
    </w:p>
    <w:p w:rsidR="00B00CD6" w:rsidRPr="00B47F8A" w:rsidRDefault="00B00CD6" w:rsidP="00B00CD6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Default="008703B9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C330D3" w:rsidRDefault="00C330D3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0D1B32" w:rsidRDefault="000D1B32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</w:rPr>
      </w:pPr>
      <w:bookmarkStart w:id="28" w:name="_Toc34902118"/>
      <w:r w:rsidRPr="00B47F8A">
        <w:rPr>
          <w:rFonts w:ascii="Verdana" w:hAnsi="Verdana" w:cs="Arial"/>
          <w:b/>
        </w:rPr>
        <w:t xml:space="preserve">Pla de producció </w:t>
      </w:r>
      <w:r w:rsidR="00915710">
        <w:rPr>
          <w:rFonts w:ascii="Verdana" w:hAnsi="Verdana" w:cs="Arial"/>
          <w:b/>
        </w:rPr>
        <w:t xml:space="preserve">o </w:t>
      </w:r>
      <w:r w:rsidR="00111A43">
        <w:rPr>
          <w:rFonts w:ascii="Verdana" w:hAnsi="Verdana" w:cs="Arial"/>
          <w:b/>
        </w:rPr>
        <w:t>d’</w:t>
      </w:r>
      <w:r w:rsidR="00915710">
        <w:rPr>
          <w:rFonts w:ascii="Verdana" w:hAnsi="Verdana" w:cs="Arial"/>
          <w:b/>
        </w:rPr>
        <w:t>operacion</w:t>
      </w:r>
      <w:r w:rsidRPr="00B47F8A">
        <w:rPr>
          <w:rFonts w:ascii="Verdana" w:hAnsi="Verdana" w:cs="Arial"/>
          <w:b/>
        </w:rPr>
        <w:t>s</w:t>
      </w:r>
      <w:bookmarkEnd w:id="28"/>
    </w:p>
    <w:p w:rsidR="008703B9" w:rsidRPr="00B47F8A" w:rsidRDefault="008703B9" w:rsidP="0049209A">
      <w:pPr>
        <w:rPr>
          <w:rFonts w:ascii="Verdana" w:hAnsi="Verdana" w:cs="Arial"/>
          <w:noProof/>
        </w:rPr>
      </w:pPr>
    </w:p>
    <w:p w:rsidR="008703B9" w:rsidRPr="00B47F8A" w:rsidRDefault="002868A1" w:rsidP="0049209A">
      <w:pPr>
        <w:outlineLvl w:val="1"/>
        <w:rPr>
          <w:rFonts w:ascii="Verdana" w:hAnsi="Verdana" w:cs="Arial"/>
          <w:noProof/>
        </w:rPr>
      </w:pPr>
      <w:bookmarkStart w:id="29" w:name="_Toc34902119"/>
      <w:r>
        <w:rPr>
          <w:noProof/>
          <w:lang w:eastAsia="es-ES"/>
        </w:rPr>
        <w:lastRenderedPageBreak/>
        <w:pict>
          <v:shape id="_x0000_s1044" type="#_x0000_t202" style="position:absolute;margin-left:0;margin-top:17.7pt;width:423pt;height:65.45pt;z-index:251658752">
            <v:textbox style="mso-next-textbox:#_x0000_s1044;mso-fit-shape-to-text:t">
              <w:txbxContent>
                <w:p w:rsidR="00111A43" w:rsidRPr="00A43319" w:rsidRDefault="00111A43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producte, decisió de fabricar o comprar.</w:t>
                  </w:r>
                </w:p>
                <w:p w:rsidR="00070486" w:rsidRPr="00A43319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Descriure amb quins mitjans tècnics, humans i materials </w:t>
                  </w:r>
                  <w:r w:rsidR="00111A43"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es fabricarà el producte</w:t>
                  </w: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11A43" w:rsidRPr="00A43319" w:rsidRDefault="00111A4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servei, detallar les característiques de prestació del servei: freqüència, grau d’autoservei,</w:t>
                  </w:r>
                  <w:r w:rsid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horaris.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r w:rsidR="00915710">
        <w:rPr>
          <w:rFonts w:ascii="Verdana" w:hAnsi="Verdana" w:cs="Arial"/>
          <w:noProof/>
        </w:rPr>
        <w:t>Pla</w:t>
      </w:r>
      <w:r w:rsidR="008703B9" w:rsidRPr="00B47F8A">
        <w:rPr>
          <w:rFonts w:ascii="Verdana" w:hAnsi="Verdana" w:cs="Arial"/>
          <w:noProof/>
        </w:rPr>
        <w:t xml:space="preserve"> d</w:t>
      </w:r>
      <w:r w:rsidR="00915710">
        <w:rPr>
          <w:rFonts w:ascii="Verdana" w:hAnsi="Verdana" w:cs="Arial"/>
          <w:noProof/>
        </w:rPr>
        <w:t>’operacion</w:t>
      </w:r>
      <w:r w:rsidR="008703B9" w:rsidRPr="00B47F8A">
        <w:rPr>
          <w:rFonts w:ascii="Verdana" w:hAnsi="Verdana" w:cs="Arial"/>
          <w:noProof/>
        </w:rPr>
        <w:t>s</w:t>
      </w:r>
      <w:bookmarkEnd w:id="29"/>
    </w:p>
    <w:p w:rsidR="008703B9" w:rsidRPr="00B47F8A" w:rsidRDefault="008703B9" w:rsidP="0049209A">
      <w:pPr>
        <w:rPr>
          <w:rFonts w:ascii="Verdana" w:hAnsi="Verdana" w:cs="Arial"/>
          <w:noProof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30" w:name="_Toc34902120"/>
      <w:r w:rsidRPr="00B47F8A">
        <w:rPr>
          <w:rFonts w:ascii="Verdana" w:hAnsi="Verdana" w:cs="Arial"/>
          <w:noProof/>
        </w:rPr>
        <w:t>Locali</w:t>
      </w:r>
      <w:r w:rsidR="000331F0">
        <w:rPr>
          <w:rFonts w:ascii="Verdana" w:hAnsi="Verdana" w:cs="Arial"/>
          <w:noProof/>
        </w:rPr>
        <w:t>t</w:t>
      </w:r>
      <w:r w:rsidRPr="00B47F8A">
        <w:rPr>
          <w:rFonts w:ascii="Verdana" w:hAnsi="Verdana" w:cs="Arial"/>
          <w:noProof/>
        </w:rPr>
        <w:t xml:space="preserve">zació, </w:t>
      </w:r>
      <w:r w:rsidR="000331F0">
        <w:rPr>
          <w:rFonts w:ascii="Verdana" w:hAnsi="Verdana" w:cs="Arial"/>
          <w:noProof/>
        </w:rPr>
        <w:t>instal·lació</w:t>
      </w:r>
      <w:r w:rsidRPr="00B47F8A">
        <w:rPr>
          <w:rFonts w:ascii="Verdana" w:hAnsi="Verdana" w:cs="Arial"/>
          <w:noProof/>
        </w:rPr>
        <w:t xml:space="preserve"> </w:t>
      </w:r>
      <w:r w:rsidR="000331F0">
        <w:rPr>
          <w:rFonts w:ascii="Verdana" w:hAnsi="Verdana" w:cs="Arial"/>
          <w:noProof/>
        </w:rPr>
        <w:t>i</w:t>
      </w:r>
      <w:r w:rsidRPr="00B47F8A">
        <w:rPr>
          <w:rFonts w:ascii="Verdana" w:hAnsi="Verdana" w:cs="Arial"/>
          <w:noProof/>
        </w:rPr>
        <w:t xml:space="preserve"> transport</w:t>
      </w:r>
      <w:bookmarkEnd w:id="30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5" type="#_x0000_t202" style="position:absolute;margin-left:0;margin-top:6.5pt;width:423pt;height:76.95pt;z-index:251659776">
            <v:textbox style="mso-next-textbox:#_x0000_s1045;mso-fit-shape-to-text:t">
              <w:txbxContent>
                <w:p w:rsidR="00070486" w:rsidRPr="00A43319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la ubicació del local (si hi ha), les característiques i explicar els motius de l’elecció.</w:t>
                  </w:r>
                </w:p>
                <w:p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la logística de l’empresa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0331F0" w:rsidP="0049209A">
      <w:pPr>
        <w:outlineLvl w:val="1"/>
        <w:rPr>
          <w:rFonts w:ascii="Verdana" w:hAnsi="Verdana" w:cs="Arial"/>
          <w:noProof/>
        </w:rPr>
      </w:pPr>
      <w:bookmarkStart w:id="31" w:name="_Toc34902121"/>
      <w:r>
        <w:rPr>
          <w:rFonts w:ascii="Verdana" w:hAnsi="Verdana" w:cs="Arial"/>
          <w:noProof/>
        </w:rPr>
        <w:t>Compre</w:t>
      </w:r>
      <w:r w:rsidR="008703B9" w:rsidRPr="00B47F8A">
        <w:rPr>
          <w:rFonts w:ascii="Verdana" w:hAnsi="Verdana" w:cs="Arial"/>
          <w:noProof/>
        </w:rPr>
        <w:t>s</w:t>
      </w:r>
      <w:bookmarkEnd w:id="31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6" type="#_x0000_t202" style="position:absolute;margin-left:0;margin-top:6.3pt;width:423pt;height:65.45pt;z-index:251660800">
            <v:textbox style="mso-next-textbox:#_x0000_s1046;mso-fit-shape-to-text:t">
              <w:txbxContent>
                <w:p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Identificar els proveïdors.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0331F0" w:rsidP="0049209A">
      <w:pPr>
        <w:outlineLvl w:val="1"/>
        <w:rPr>
          <w:rFonts w:ascii="Verdana" w:hAnsi="Verdana" w:cs="Arial"/>
          <w:noProof/>
        </w:rPr>
      </w:pPr>
      <w:bookmarkStart w:id="32" w:name="_Toc34902122"/>
      <w:r>
        <w:rPr>
          <w:rFonts w:ascii="Verdana" w:hAnsi="Verdana" w:cs="Arial"/>
          <w:noProof/>
        </w:rPr>
        <w:t>Costo</w:t>
      </w:r>
      <w:r w:rsidR="008703B9" w:rsidRPr="00B47F8A">
        <w:rPr>
          <w:rFonts w:ascii="Verdana" w:hAnsi="Verdana" w:cs="Arial"/>
          <w:noProof/>
        </w:rPr>
        <w:t>s</w:t>
      </w:r>
      <w:bookmarkEnd w:id="32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7" type="#_x0000_t202" style="position:absolute;margin-left:0;margin-top:8.8pt;width:423pt;height:65.45pt;z-index:251661824">
            <v:textbox style="mso-next-textbox:#_x0000_s1047;mso-fit-shape-to-text:t">
              <w:txbxContent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Quantificar els costos dels apartats anteriors</w:t>
                  </w:r>
                  <w:r w:rsidR="009A040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(localització, compres, operacions)</w:t>
                  </w: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33" w:name="_Toc34902123"/>
      <w:r w:rsidRPr="00B47F8A">
        <w:rPr>
          <w:rFonts w:ascii="Verdana" w:hAnsi="Verdana" w:cs="Arial"/>
          <w:b/>
        </w:rPr>
        <w:lastRenderedPageBreak/>
        <w:t>Pla d</w:t>
      </w:r>
      <w:r w:rsidR="009D4003">
        <w:rPr>
          <w:rFonts w:ascii="Verdana" w:hAnsi="Verdana" w:cs="Arial"/>
          <w:b/>
        </w:rPr>
        <w:t>’</w:t>
      </w:r>
      <w:r w:rsidRPr="00B47F8A">
        <w:rPr>
          <w:rFonts w:ascii="Verdana" w:hAnsi="Verdana" w:cs="Arial"/>
          <w:b/>
        </w:rPr>
        <w:t>organi</w:t>
      </w:r>
      <w:r w:rsidR="009D4003">
        <w:rPr>
          <w:rFonts w:ascii="Verdana" w:hAnsi="Verdana" w:cs="Arial"/>
          <w:b/>
        </w:rPr>
        <w:t>t</w:t>
      </w:r>
      <w:r w:rsidRPr="00B47F8A">
        <w:rPr>
          <w:rFonts w:ascii="Verdana" w:hAnsi="Verdana" w:cs="Arial"/>
          <w:b/>
        </w:rPr>
        <w:t>zació</w:t>
      </w:r>
      <w:bookmarkEnd w:id="33"/>
    </w:p>
    <w:p w:rsidR="008703B9" w:rsidRPr="00B47F8A" w:rsidRDefault="008703B9" w:rsidP="0049209A">
      <w:pPr>
        <w:rPr>
          <w:rFonts w:ascii="Verdana" w:hAnsi="Verdana" w:cs="Arial"/>
          <w:noProof/>
        </w:rPr>
      </w:pPr>
    </w:p>
    <w:p w:rsidR="008703B9" w:rsidRPr="00B47F8A" w:rsidRDefault="009D4003" w:rsidP="009D4003">
      <w:pPr>
        <w:jc w:val="both"/>
        <w:outlineLvl w:val="1"/>
        <w:rPr>
          <w:rFonts w:ascii="Verdana" w:hAnsi="Verdana" w:cs="Arial"/>
          <w:sz w:val="20"/>
          <w:szCs w:val="20"/>
        </w:rPr>
      </w:pPr>
      <w:bookmarkStart w:id="34" w:name="_Toc34902124"/>
      <w:r>
        <w:rPr>
          <w:rFonts w:ascii="Verdana" w:hAnsi="Verdana" w:cs="Arial"/>
          <w:noProof/>
        </w:rPr>
        <w:t>Recursos humans i definició de llocs de treball: organització i retribuci</w:t>
      </w:r>
      <w:r w:rsidR="00A72617">
        <w:rPr>
          <w:rFonts w:ascii="Verdana" w:hAnsi="Verdana" w:cs="Arial"/>
          <w:noProof/>
        </w:rPr>
        <w:t>ó</w:t>
      </w:r>
      <w:bookmarkEnd w:id="34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2868A1" w:rsidP="0049209A">
      <w:pPr>
        <w:outlineLvl w:val="0"/>
        <w:rPr>
          <w:rFonts w:ascii="Verdana" w:hAnsi="Verdana" w:cs="Arial"/>
          <w:b/>
        </w:rPr>
      </w:pPr>
      <w:bookmarkStart w:id="35" w:name="_Toc369184185"/>
      <w:bookmarkStart w:id="36" w:name="_Toc373742484"/>
      <w:bookmarkStart w:id="37" w:name="_Toc496622739"/>
      <w:bookmarkStart w:id="38" w:name="_Toc496622905"/>
      <w:bookmarkStart w:id="39" w:name="_Toc496623093"/>
      <w:bookmarkStart w:id="40" w:name="_Toc496623146"/>
      <w:bookmarkStart w:id="41" w:name="_Toc532477858"/>
      <w:bookmarkStart w:id="42" w:name="_Toc34902125"/>
      <w:r>
        <w:rPr>
          <w:noProof/>
          <w:lang w:eastAsia="es-ES"/>
        </w:rPr>
        <w:pict>
          <v:shape id="_x0000_s1048" type="#_x0000_t202" style="position:absolute;margin-left:0;margin-top:1.5pt;width:414pt;height:88.45pt;z-index:251662848">
            <v:textbox style="mso-next-textbox:#_x0000_s1048;mso-fit-shape-to-text:t">
              <w:txbxContent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77F28">
                    <w:rPr>
                      <w:rFonts w:ascii="Arial" w:hAnsi="Arial" w:cs="Arial"/>
                      <w:i/>
                      <w:sz w:val="20"/>
                      <w:szCs w:val="20"/>
                    </w:rPr>
                    <w:t>Detallar el nombre de persones que treballarà en el negoci i determinar quines tasques realitzarà cadascuna.</w:t>
                  </w:r>
                </w:p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77F2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Definir quina serà l’organització del negoci i la política de retribució dels treballadors. </w:t>
                  </w:r>
                </w:p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9D4003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003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D4003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D4003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2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b/>
        </w:rPr>
        <w:br w:type="page"/>
      </w:r>
      <w:bookmarkStart w:id="43" w:name="_Toc34902126"/>
      <w:r w:rsidRPr="00B47F8A">
        <w:rPr>
          <w:rFonts w:ascii="Verdana" w:hAnsi="Verdana" w:cs="Arial"/>
          <w:b/>
        </w:rPr>
        <w:lastRenderedPageBreak/>
        <w:t xml:space="preserve">Pla </w:t>
      </w:r>
      <w:r w:rsidR="002E1F26">
        <w:rPr>
          <w:rFonts w:ascii="Verdana" w:hAnsi="Verdana" w:cs="Arial"/>
          <w:b/>
        </w:rPr>
        <w:t>j</w:t>
      </w:r>
      <w:r w:rsidRPr="00B47F8A">
        <w:rPr>
          <w:rFonts w:ascii="Verdana" w:hAnsi="Verdana" w:cs="Arial"/>
          <w:b/>
        </w:rPr>
        <w:t xml:space="preserve">urídic – </w:t>
      </w:r>
      <w:r w:rsidR="002E1F26">
        <w:rPr>
          <w:rFonts w:ascii="Verdana" w:hAnsi="Verdana" w:cs="Arial"/>
          <w:b/>
        </w:rPr>
        <w:t>f</w:t>
      </w:r>
      <w:r w:rsidRPr="00B47F8A">
        <w:rPr>
          <w:rFonts w:ascii="Verdana" w:hAnsi="Verdana" w:cs="Arial"/>
          <w:b/>
        </w:rPr>
        <w:t>iscal</w:t>
      </w:r>
      <w:bookmarkEnd w:id="43"/>
    </w:p>
    <w:p w:rsidR="008703B9" w:rsidRPr="00B47F8A" w:rsidRDefault="002868A1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9" type="#_x0000_t202" style="position:absolute;margin-left:0;margin-top:6.5pt;width:414pt;height:76.95pt;z-index:251663872">
            <v:textbox style="mso-next-textbox:#_x0000_s1049;mso-fit-shape-to-text:t">
              <w:txbxContent>
                <w:p w:rsidR="00070486" w:rsidRPr="00881D87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Especificar la forma jurídica que tindrà el negoci </w:t>
                  </w:r>
                  <w:r w:rsidR="00B77F28"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>(empresari individual –autònom-; societari: societat limitada, cooperativa...)</w:t>
                  </w: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1D87" w:rsidRPr="00881D87" w:rsidRDefault="00881D87" w:rsidP="00881D8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tractar-se d’una societat, desglossar les participacions de cada soci en el capital.</w:t>
                  </w:r>
                </w:p>
                <w:p w:rsidR="00881D87" w:rsidRPr="00881D87" w:rsidRDefault="00881D87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44" w:name="_Toc34902127"/>
      <w:r w:rsidRPr="00B47F8A">
        <w:rPr>
          <w:rFonts w:ascii="Verdana" w:hAnsi="Verdana" w:cs="Arial"/>
          <w:b/>
        </w:rPr>
        <w:lastRenderedPageBreak/>
        <w:t xml:space="preserve">Pla </w:t>
      </w:r>
      <w:r w:rsidR="002E1F26">
        <w:rPr>
          <w:rFonts w:ascii="Verdana" w:hAnsi="Verdana" w:cs="Arial"/>
          <w:b/>
        </w:rPr>
        <w:t>e</w:t>
      </w:r>
      <w:r w:rsidRPr="00B47F8A">
        <w:rPr>
          <w:rFonts w:ascii="Verdana" w:hAnsi="Verdana" w:cs="Arial"/>
          <w:b/>
        </w:rPr>
        <w:t>con</w:t>
      </w:r>
      <w:r w:rsidR="000366DC">
        <w:rPr>
          <w:rFonts w:ascii="Verdana" w:hAnsi="Verdana" w:cs="Arial"/>
          <w:b/>
        </w:rPr>
        <w:t>òmic</w:t>
      </w:r>
      <w:r w:rsidRPr="00B47F8A">
        <w:rPr>
          <w:rFonts w:ascii="Verdana" w:hAnsi="Verdana" w:cs="Arial"/>
          <w:b/>
        </w:rPr>
        <w:t xml:space="preserve"> – </w:t>
      </w:r>
      <w:r w:rsidR="002E1F26">
        <w:rPr>
          <w:rFonts w:ascii="Verdana" w:hAnsi="Verdana" w:cs="Arial"/>
          <w:b/>
        </w:rPr>
        <w:t>f</w:t>
      </w:r>
      <w:r w:rsidRPr="00B47F8A">
        <w:rPr>
          <w:rFonts w:ascii="Verdana" w:hAnsi="Verdana" w:cs="Arial"/>
          <w:b/>
        </w:rPr>
        <w:t>inancer</w:t>
      </w:r>
      <w:bookmarkEnd w:id="44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ED59BD" w:rsidRDefault="002723AF" w:rsidP="0049209A">
      <w:pPr>
        <w:rPr>
          <w:szCs w:val="20"/>
        </w:rPr>
      </w:pPr>
      <w:r>
        <w:rPr>
          <w:szCs w:val="20"/>
        </w:rPr>
        <w:t>Completar Excel Pla-econ-fin-CAT.xlsx</w:t>
      </w:r>
    </w:p>
    <w:sectPr w:rsidR="00ED59BD" w:rsidSect="00005D8A">
      <w:head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86" w:rsidRDefault="00070486" w:rsidP="00FA046A">
      <w:r>
        <w:separator/>
      </w:r>
    </w:p>
  </w:endnote>
  <w:endnote w:type="continuationSeparator" w:id="0">
    <w:p w:rsidR="00070486" w:rsidRDefault="00070486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86" w:rsidRDefault="00070486" w:rsidP="00FA046A">
      <w:r>
        <w:separator/>
      </w:r>
    </w:p>
  </w:footnote>
  <w:footnote w:type="continuationSeparator" w:id="0">
    <w:p w:rsidR="00070486" w:rsidRDefault="00070486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86" w:rsidRDefault="00070486" w:rsidP="005616AC">
    <w:pPr>
      <w:pStyle w:val="Encabezado"/>
      <w:rPr>
        <w:szCs w:val="24"/>
      </w:rPr>
    </w:pPr>
  </w:p>
  <w:p w:rsidR="00070486" w:rsidRPr="005616AC" w:rsidRDefault="00070486" w:rsidP="00561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A5B774D"/>
    <w:multiLevelType w:val="hybridMultilevel"/>
    <w:tmpl w:val="2278A702"/>
    <w:lvl w:ilvl="0" w:tplc="136C86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42"/>
  </w:num>
  <w:num w:numId="5">
    <w:abstractNumId w:val="21"/>
  </w:num>
  <w:num w:numId="6">
    <w:abstractNumId w:val="2"/>
  </w:num>
  <w:num w:numId="7">
    <w:abstractNumId w:val="15"/>
  </w:num>
  <w:num w:numId="8">
    <w:abstractNumId w:val="20"/>
  </w:num>
  <w:num w:numId="9">
    <w:abstractNumId w:val="41"/>
  </w:num>
  <w:num w:numId="10">
    <w:abstractNumId w:val="38"/>
  </w:num>
  <w:num w:numId="11">
    <w:abstractNumId w:val="13"/>
  </w:num>
  <w:num w:numId="12">
    <w:abstractNumId w:val="31"/>
  </w:num>
  <w:num w:numId="13">
    <w:abstractNumId w:val="39"/>
  </w:num>
  <w:num w:numId="14">
    <w:abstractNumId w:val="19"/>
  </w:num>
  <w:num w:numId="15">
    <w:abstractNumId w:val="5"/>
  </w:num>
  <w:num w:numId="16">
    <w:abstractNumId w:val="40"/>
  </w:num>
  <w:num w:numId="17">
    <w:abstractNumId w:val="11"/>
  </w:num>
  <w:num w:numId="18">
    <w:abstractNumId w:val="28"/>
  </w:num>
  <w:num w:numId="19">
    <w:abstractNumId w:val="22"/>
  </w:num>
  <w:num w:numId="20">
    <w:abstractNumId w:val="7"/>
  </w:num>
  <w:num w:numId="21">
    <w:abstractNumId w:val="8"/>
  </w:num>
  <w:num w:numId="22">
    <w:abstractNumId w:val="1"/>
  </w:num>
  <w:num w:numId="23">
    <w:abstractNumId w:val="36"/>
  </w:num>
  <w:num w:numId="24">
    <w:abstractNumId w:val="10"/>
  </w:num>
  <w:num w:numId="25">
    <w:abstractNumId w:val="3"/>
  </w:num>
  <w:num w:numId="26">
    <w:abstractNumId w:val="4"/>
  </w:num>
  <w:num w:numId="27">
    <w:abstractNumId w:val="30"/>
  </w:num>
  <w:num w:numId="28">
    <w:abstractNumId w:val="18"/>
  </w:num>
  <w:num w:numId="29">
    <w:abstractNumId w:val="29"/>
  </w:num>
  <w:num w:numId="30">
    <w:abstractNumId w:val="35"/>
  </w:num>
  <w:num w:numId="31">
    <w:abstractNumId w:val="23"/>
  </w:num>
  <w:num w:numId="32">
    <w:abstractNumId w:val="26"/>
  </w:num>
  <w:num w:numId="33">
    <w:abstractNumId w:val="14"/>
  </w:num>
  <w:num w:numId="34">
    <w:abstractNumId w:val="12"/>
  </w:num>
  <w:num w:numId="35">
    <w:abstractNumId w:val="6"/>
  </w:num>
  <w:num w:numId="36">
    <w:abstractNumId w:val="24"/>
  </w:num>
  <w:num w:numId="37">
    <w:abstractNumId w:val="32"/>
  </w:num>
  <w:num w:numId="38">
    <w:abstractNumId w:val="0"/>
  </w:num>
  <w:num w:numId="39">
    <w:abstractNumId w:val="37"/>
  </w:num>
  <w:num w:numId="40">
    <w:abstractNumId w:val="34"/>
  </w:num>
  <w:num w:numId="41">
    <w:abstractNumId w:val="1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37"/>
    <w:rsid w:val="00005D8A"/>
    <w:rsid w:val="00006185"/>
    <w:rsid w:val="00012B31"/>
    <w:rsid w:val="000161F1"/>
    <w:rsid w:val="000331F0"/>
    <w:rsid w:val="000366DC"/>
    <w:rsid w:val="0003670C"/>
    <w:rsid w:val="00047FC2"/>
    <w:rsid w:val="00062CFC"/>
    <w:rsid w:val="000668E0"/>
    <w:rsid w:val="00070486"/>
    <w:rsid w:val="00076100"/>
    <w:rsid w:val="00077120"/>
    <w:rsid w:val="000811CF"/>
    <w:rsid w:val="00090739"/>
    <w:rsid w:val="000917C2"/>
    <w:rsid w:val="000929A4"/>
    <w:rsid w:val="000A1CD2"/>
    <w:rsid w:val="000C6D3C"/>
    <w:rsid w:val="000D1B32"/>
    <w:rsid w:val="000E1A42"/>
    <w:rsid w:val="000E73F5"/>
    <w:rsid w:val="000F2010"/>
    <w:rsid w:val="00111A43"/>
    <w:rsid w:val="00125800"/>
    <w:rsid w:val="001311CE"/>
    <w:rsid w:val="0014795C"/>
    <w:rsid w:val="0015061C"/>
    <w:rsid w:val="00150BED"/>
    <w:rsid w:val="00161777"/>
    <w:rsid w:val="001730BB"/>
    <w:rsid w:val="00180320"/>
    <w:rsid w:val="00193D3A"/>
    <w:rsid w:val="001B7687"/>
    <w:rsid w:val="001D2950"/>
    <w:rsid w:val="001E4C0F"/>
    <w:rsid w:val="0021178B"/>
    <w:rsid w:val="00230433"/>
    <w:rsid w:val="002419F3"/>
    <w:rsid w:val="002723AF"/>
    <w:rsid w:val="002804F2"/>
    <w:rsid w:val="002817F6"/>
    <w:rsid w:val="002866DA"/>
    <w:rsid w:val="002868A1"/>
    <w:rsid w:val="002911F0"/>
    <w:rsid w:val="0029259D"/>
    <w:rsid w:val="002A0CD3"/>
    <w:rsid w:val="002B4A3F"/>
    <w:rsid w:val="002B4B8C"/>
    <w:rsid w:val="002D2F0A"/>
    <w:rsid w:val="002E1F26"/>
    <w:rsid w:val="002E362C"/>
    <w:rsid w:val="002E6A5F"/>
    <w:rsid w:val="00307171"/>
    <w:rsid w:val="00311779"/>
    <w:rsid w:val="003171E3"/>
    <w:rsid w:val="0033539D"/>
    <w:rsid w:val="00336B8B"/>
    <w:rsid w:val="003852BA"/>
    <w:rsid w:val="00391312"/>
    <w:rsid w:val="003955AE"/>
    <w:rsid w:val="003A79D6"/>
    <w:rsid w:val="003B632D"/>
    <w:rsid w:val="00402CD0"/>
    <w:rsid w:val="0044518B"/>
    <w:rsid w:val="00446B3B"/>
    <w:rsid w:val="0045565E"/>
    <w:rsid w:val="0046268E"/>
    <w:rsid w:val="004826BD"/>
    <w:rsid w:val="00491489"/>
    <w:rsid w:val="00491C2A"/>
    <w:rsid w:val="0049209A"/>
    <w:rsid w:val="0049477F"/>
    <w:rsid w:val="004B3F35"/>
    <w:rsid w:val="004C6604"/>
    <w:rsid w:val="004E21B9"/>
    <w:rsid w:val="004E79F2"/>
    <w:rsid w:val="004F131A"/>
    <w:rsid w:val="005012F1"/>
    <w:rsid w:val="0050206A"/>
    <w:rsid w:val="00511F2F"/>
    <w:rsid w:val="00517CD7"/>
    <w:rsid w:val="00526AF1"/>
    <w:rsid w:val="00554D5A"/>
    <w:rsid w:val="0056008E"/>
    <w:rsid w:val="005616AC"/>
    <w:rsid w:val="005A59F0"/>
    <w:rsid w:val="005D1FAE"/>
    <w:rsid w:val="005D2C3B"/>
    <w:rsid w:val="00613064"/>
    <w:rsid w:val="006310E6"/>
    <w:rsid w:val="00643832"/>
    <w:rsid w:val="00667C76"/>
    <w:rsid w:val="0067303A"/>
    <w:rsid w:val="00676612"/>
    <w:rsid w:val="006833E3"/>
    <w:rsid w:val="00687089"/>
    <w:rsid w:val="006A292F"/>
    <w:rsid w:val="006A3AD1"/>
    <w:rsid w:val="006B2652"/>
    <w:rsid w:val="006F070C"/>
    <w:rsid w:val="00702F67"/>
    <w:rsid w:val="007176A9"/>
    <w:rsid w:val="0071781B"/>
    <w:rsid w:val="0072101C"/>
    <w:rsid w:val="00721181"/>
    <w:rsid w:val="00732B0A"/>
    <w:rsid w:val="00740B66"/>
    <w:rsid w:val="00741C95"/>
    <w:rsid w:val="00755D02"/>
    <w:rsid w:val="00756F39"/>
    <w:rsid w:val="00765D7B"/>
    <w:rsid w:val="00783874"/>
    <w:rsid w:val="00794629"/>
    <w:rsid w:val="00796565"/>
    <w:rsid w:val="007D5D39"/>
    <w:rsid w:val="007E50F4"/>
    <w:rsid w:val="007E57F3"/>
    <w:rsid w:val="007F0BDF"/>
    <w:rsid w:val="008031CB"/>
    <w:rsid w:val="0080781A"/>
    <w:rsid w:val="008152EA"/>
    <w:rsid w:val="00847948"/>
    <w:rsid w:val="00857146"/>
    <w:rsid w:val="008703B9"/>
    <w:rsid w:val="00870504"/>
    <w:rsid w:val="00871022"/>
    <w:rsid w:val="00881D87"/>
    <w:rsid w:val="00884518"/>
    <w:rsid w:val="00885B6D"/>
    <w:rsid w:val="008B4FAF"/>
    <w:rsid w:val="008F6E24"/>
    <w:rsid w:val="00915710"/>
    <w:rsid w:val="00951288"/>
    <w:rsid w:val="00963378"/>
    <w:rsid w:val="009779B7"/>
    <w:rsid w:val="009833A9"/>
    <w:rsid w:val="009939EE"/>
    <w:rsid w:val="00997295"/>
    <w:rsid w:val="009A0407"/>
    <w:rsid w:val="009A740F"/>
    <w:rsid w:val="009C3FC0"/>
    <w:rsid w:val="009C6BC7"/>
    <w:rsid w:val="009C75D0"/>
    <w:rsid w:val="009D4003"/>
    <w:rsid w:val="009E17E0"/>
    <w:rsid w:val="009E18BC"/>
    <w:rsid w:val="009E40E1"/>
    <w:rsid w:val="00A2449E"/>
    <w:rsid w:val="00A2501C"/>
    <w:rsid w:val="00A26F11"/>
    <w:rsid w:val="00A34EC4"/>
    <w:rsid w:val="00A43319"/>
    <w:rsid w:val="00A72617"/>
    <w:rsid w:val="00A81B30"/>
    <w:rsid w:val="00A877FE"/>
    <w:rsid w:val="00A90BCA"/>
    <w:rsid w:val="00AA7329"/>
    <w:rsid w:val="00AD4237"/>
    <w:rsid w:val="00B00CD6"/>
    <w:rsid w:val="00B13678"/>
    <w:rsid w:val="00B253A8"/>
    <w:rsid w:val="00B31C92"/>
    <w:rsid w:val="00B47539"/>
    <w:rsid w:val="00B47F8A"/>
    <w:rsid w:val="00B5478C"/>
    <w:rsid w:val="00B56589"/>
    <w:rsid w:val="00B60A31"/>
    <w:rsid w:val="00B61D23"/>
    <w:rsid w:val="00B7151E"/>
    <w:rsid w:val="00B76A73"/>
    <w:rsid w:val="00B77F28"/>
    <w:rsid w:val="00B9074E"/>
    <w:rsid w:val="00B912BD"/>
    <w:rsid w:val="00B97A3C"/>
    <w:rsid w:val="00BC2F77"/>
    <w:rsid w:val="00BD13DD"/>
    <w:rsid w:val="00BE3B81"/>
    <w:rsid w:val="00BE3E4B"/>
    <w:rsid w:val="00BF4535"/>
    <w:rsid w:val="00C12F4A"/>
    <w:rsid w:val="00C3201C"/>
    <w:rsid w:val="00C330D3"/>
    <w:rsid w:val="00C333E8"/>
    <w:rsid w:val="00C34B6F"/>
    <w:rsid w:val="00C43154"/>
    <w:rsid w:val="00C514FB"/>
    <w:rsid w:val="00C72303"/>
    <w:rsid w:val="00C8612C"/>
    <w:rsid w:val="00C90F4E"/>
    <w:rsid w:val="00C916FF"/>
    <w:rsid w:val="00C93878"/>
    <w:rsid w:val="00CA070F"/>
    <w:rsid w:val="00CB01AC"/>
    <w:rsid w:val="00CB2B51"/>
    <w:rsid w:val="00CD25E2"/>
    <w:rsid w:val="00CD3AF1"/>
    <w:rsid w:val="00D01DC6"/>
    <w:rsid w:val="00D033D7"/>
    <w:rsid w:val="00D0625E"/>
    <w:rsid w:val="00D10746"/>
    <w:rsid w:val="00D16C07"/>
    <w:rsid w:val="00D354D6"/>
    <w:rsid w:val="00D3687B"/>
    <w:rsid w:val="00D42627"/>
    <w:rsid w:val="00D63BC5"/>
    <w:rsid w:val="00D97E58"/>
    <w:rsid w:val="00DA2545"/>
    <w:rsid w:val="00DD1B91"/>
    <w:rsid w:val="00DF0547"/>
    <w:rsid w:val="00DF1E6B"/>
    <w:rsid w:val="00DF646C"/>
    <w:rsid w:val="00E14416"/>
    <w:rsid w:val="00E51039"/>
    <w:rsid w:val="00E52B9D"/>
    <w:rsid w:val="00E63C36"/>
    <w:rsid w:val="00E76FAC"/>
    <w:rsid w:val="00EA2EDF"/>
    <w:rsid w:val="00EA531C"/>
    <w:rsid w:val="00EB26FD"/>
    <w:rsid w:val="00EB455C"/>
    <w:rsid w:val="00ED064C"/>
    <w:rsid w:val="00ED40C9"/>
    <w:rsid w:val="00ED59BD"/>
    <w:rsid w:val="00ED7337"/>
    <w:rsid w:val="00EF1B7C"/>
    <w:rsid w:val="00F00BDD"/>
    <w:rsid w:val="00F00BF3"/>
    <w:rsid w:val="00F03145"/>
    <w:rsid w:val="00F204FA"/>
    <w:rsid w:val="00F24CB0"/>
    <w:rsid w:val="00F26821"/>
    <w:rsid w:val="00F4707E"/>
    <w:rsid w:val="00F47270"/>
    <w:rsid w:val="00F9119C"/>
    <w:rsid w:val="00F965B1"/>
    <w:rsid w:val="00F968A5"/>
    <w:rsid w:val="00F970B9"/>
    <w:rsid w:val="00FA046A"/>
    <w:rsid w:val="00FA277D"/>
    <w:rsid w:val="00FA29AF"/>
    <w:rsid w:val="00FA4D22"/>
    <w:rsid w:val="00FA6464"/>
    <w:rsid w:val="00FB1584"/>
    <w:rsid w:val="00FB2B28"/>
    <w:rsid w:val="00FB5449"/>
    <w:rsid w:val="00FE52C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8542278-E7F5-465F-8487-F6D37EE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37"/>
    <w:rPr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basedOn w:val="Fuentedeprrafopredet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9E40E1"/>
    <w:pPr>
      <w:tabs>
        <w:tab w:val="right" w:leader="underscore" w:pos="8494"/>
      </w:tabs>
      <w:spacing w:before="120" w:after="120"/>
    </w:pPr>
    <w:rPr>
      <w:rFonts w:ascii="Verdana" w:hAnsi="Verdana" w:cs="Arial"/>
      <w:b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9E40E1"/>
    <w:pPr>
      <w:tabs>
        <w:tab w:val="right" w:leader="underscore" w:pos="8494"/>
      </w:tabs>
      <w:ind w:left="240"/>
    </w:pPr>
    <w:rPr>
      <w:rFonts w:ascii="Verdana" w:hAnsi="Verdana" w:cs="Arial"/>
      <w:noProof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basedOn w:val="Fuentedeprrafopredete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rxaempren.gencat.cat/web/.content/07recursos/fitxers/Fixacio_preus_tcm124_444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3AEE-A5D1-4CD7-A67E-3626A04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subject/>
  <dc:creator>U3G02015</dc:creator>
  <cp:keywords/>
  <dc:description/>
  <cp:lastModifiedBy>Paloma Miranda</cp:lastModifiedBy>
  <cp:revision>35</cp:revision>
  <cp:lastPrinted>2012-06-26T13:18:00Z</cp:lastPrinted>
  <dcterms:created xsi:type="dcterms:W3CDTF">2013-04-17T15:07:00Z</dcterms:created>
  <dcterms:modified xsi:type="dcterms:W3CDTF">2020-03-12T09:41:00Z</dcterms:modified>
</cp:coreProperties>
</file>